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59" w:rsidRDefault="00643A40" w:rsidP="00004F59">
      <w:pPr>
        <w:jc w:val="center"/>
        <w:rPr>
          <w:rFonts w:ascii="Calibri" w:eastAsia="Times New Roman" w:hAnsi="Calibri" w:cs="Calibri"/>
          <w:b/>
          <w:bCs/>
          <w:color w:val="000000"/>
          <w:lang w:eastAsia="es-PE"/>
        </w:rPr>
      </w:pPr>
      <w:r>
        <w:rPr>
          <w:rFonts w:ascii="Calibri" w:eastAsia="Times New Roman" w:hAnsi="Calibri" w:cs="Calibri"/>
          <w:b/>
          <w:bCs/>
          <w:color w:val="000000"/>
          <w:lang w:eastAsia="es-PE"/>
        </w:rPr>
        <w:t>REDES INTEGRADAS DE SERVICIOS DE REHABILITACIÓN</w:t>
      </w:r>
    </w:p>
    <w:p w:rsidR="00004F59" w:rsidRDefault="00471E7F" w:rsidP="00004F59">
      <w:pPr>
        <w:jc w:val="center"/>
        <w:rPr>
          <w:rFonts w:ascii="Calibri" w:eastAsia="Times New Roman" w:hAnsi="Calibri" w:cs="Calibri"/>
          <w:b/>
          <w:bCs/>
          <w:color w:val="000000"/>
          <w:lang w:eastAsia="es-PE"/>
        </w:rPr>
      </w:pPr>
      <w:r>
        <w:rPr>
          <w:rFonts w:ascii="Calibri" w:eastAsia="Times New Roman" w:hAnsi="Calibri" w:cs="Calibri"/>
          <w:b/>
          <w:bCs/>
          <w:color w:val="000000"/>
          <w:lang w:eastAsia="es-PE"/>
        </w:rPr>
        <w:t>ESTRA</w:t>
      </w:r>
      <w:r w:rsidR="00004F59">
        <w:rPr>
          <w:rFonts w:ascii="Calibri" w:eastAsia="Times New Roman" w:hAnsi="Calibri" w:cs="Calibri"/>
          <w:b/>
          <w:bCs/>
          <w:color w:val="000000"/>
          <w:lang w:eastAsia="es-PE"/>
        </w:rPr>
        <w:t>T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>EGIA</w:t>
      </w:r>
      <w:r w:rsidR="00DC1DAF">
        <w:rPr>
          <w:rFonts w:ascii="Calibri" w:eastAsia="Times New Roman" w:hAnsi="Calibri" w:cs="Calibri"/>
          <w:b/>
          <w:bCs/>
          <w:color w:val="000000"/>
          <w:lang w:eastAsia="es-PE"/>
        </w:rPr>
        <w:t>: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 REHABIL</w:t>
      </w:r>
      <w:r w:rsidR="00004F59">
        <w:rPr>
          <w:rFonts w:ascii="Calibri" w:eastAsia="Times New Roman" w:hAnsi="Calibri" w:cs="Calibri"/>
          <w:b/>
          <w:bCs/>
          <w:color w:val="000000"/>
          <w:lang w:eastAsia="es-PE"/>
        </w:rPr>
        <w:t>IT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ACIÓN </w:t>
      </w:r>
      <w:r w:rsidR="00FA4842">
        <w:rPr>
          <w:rFonts w:ascii="Calibri" w:eastAsia="Times New Roman" w:hAnsi="Calibri" w:cs="Calibri"/>
          <w:b/>
          <w:bCs/>
          <w:color w:val="000000"/>
          <w:lang w:eastAsia="es-PE"/>
        </w:rPr>
        <w:t>BASADA EN LA</w:t>
      </w:r>
      <w:r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 COMUNI</w:t>
      </w:r>
      <w:r w:rsidR="00FA4842">
        <w:rPr>
          <w:rFonts w:ascii="Calibri" w:eastAsia="Times New Roman" w:hAnsi="Calibri" w:cs="Calibri"/>
          <w:b/>
          <w:bCs/>
          <w:color w:val="000000"/>
          <w:lang w:eastAsia="es-PE"/>
        </w:rPr>
        <w:t>DAD</w:t>
      </w:r>
    </w:p>
    <w:p w:rsidR="00DC1DAF" w:rsidRDefault="00471E7F" w:rsidP="00004F59">
      <w:pPr>
        <w:jc w:val="center"/>
        <w:rPr>
          <w:rFonts w:ascii="Calibri" w:eastAsia="Times New Roman" w:hAnsi="Calibri" w:cs="Calibri"/>
          <w:b/>
          <w:bCs/>
          <w:color w:val="000000"/>
          <w:lang w:eastAsia="es-PE"/>
        </w:rPr>
      </w:pPr>
      <w:r>
        <w:rPr>
          <w:rFonts w:ascii="Calibri" w:eastAsia="Times New Roman" w:hAnsi="Calibri" w:cs="Calibri"/>
          <w:b/>
          <w:bCs/>
          <w:color w:val="000000"/>
          <w:lang w:eastAsia="es-PE"/>
        </w:rPr>
        <w:t>METRIDIS</w:t>
      </w:r>
      <w:r w:rsidR="006A09D2">
        <w:rPr>
          <w:rFonts w:ascii="Calibri" w:eastAsia="Times New Roman" w:hAnsi="Calibri" w:cs="Calibri"/>
          <w:b/>
          <w:bCs/>
          <w:color w:val="000000"/>
          <w:lang w:eastAsia="es-PE"/>
        </w:rPr>
        <w:t>: COMPONENTE SOCIAL Y EMPODERAMIENTO (COMUNIDAD)</w:t>
      </w:r>
    </w:p>
    <w:p w:rsidR="00471E7F" w:rsidRDefault="00471E7F" w:rsidP="005F6702">
      <w:pPr>
        <w:ind w:left="709" w:hanging="709"/>
        <w:rPr>
          <w:rFonts w:ascii="Calibri" w:eastAsia="Times New Roman" w:hAnsi="Calibri" w:cs="Calibri"/>
          <w:b/>
          <w:bCs/>
          <w:color w:val="000000"/>
          <w:lang w:eastAsia="es-PE"/>
        </w:rPr>
      </w:pPr>
    </w:p>
    <w:tbl>
      <w:tblPr>
        <w:tblStyle w:val="Tablaconcuadrcula"/>
        <w:tblW w:w="8621" w:type="dxa"/>
        <w:jc w:val="center"/>
        <w:tblLook w:val="04A0" w:firstRow="1" w:lastRow="0" w:firstColumn="1" w:lastColumn="0" w:noHBand="0" w:noVBand="1"/>
      </w:tblPr>
      <w:tblGrid>
        <w:gridCol w:w="1929"/>
        <w:gridCol w:w="6692"/>
      </w:tblGrid>
      <w:tr w:rsidR="00471E7F" w:rsidTr="00004F59">
        <w:trPr>
          <w:trHeight w:val="505"/>
          <w:jc w:val="center"/>
        </w:trPr>
        <w:tc>
          <w:tcPr>
            <w:tcW w:w="1929" w:type="dxa"/>
          </w:tcPr>
          <w:p w:rsidR="00471E7F" w:rsidRDefault="00471E7F" w:rsidP="00471E7F">
            <w:pPr>
              <w:spacing w:before="120" w:after="120"/>
              <w:ind w:left="709" w:hanging="709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6692" w:type="dxa"/>
          </w:tcPr>
          <w:p w:rsidR="00471E7F" w:rsidRPr="006A09D2" w:rsidRDefault="006A09D2" w:rsidP="00471E7F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6A09D2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Carabayllo</w:t>
            </w:r>
          </w:p>
        </w:tc>
      </w:tr>
      <w:tr w:rsidR="00471E7F" w:rsidTr="00004F59">
        <w:trPr>
          <w:trHeight w:val="505"/>
          <w:jc w:val="center"/>
        </w:trPr>
        <w:tc>
          <w:tcPr>
            <w:tcW w:w="1929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ÁREA / SECTOR</w:t>
            </w:r>
          </w:p>
        </w:tc>
        <w:tc>
          <w:tcPr>
            <w:tcW w:w="6692" w:type="dxa"/>
          </w:tcPr>
          <w:p w:rsidR="00471E7F" w:rsidRDefault="00116834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--</w:t>
            </w:r>
          </w:p>
        </w:tc>
      </w:tr>
      <w:tr w:rsidR="00471E7F" w:rsidTr="00004F59">
        <w:trPr>
          <w:trHeight w:val="489"/>
          <w:jc w:val="center"/>
        </w:trPr>
        <w:tc>
          <w:tcPr>
            <w:tcW w:w="1929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6692" w:type="dxa"/>
          </w:tcPr>
          <w:p w:rsidR="00471E7F" w:rsidRPr="006A09D2" w:rsidRDefault="006A09D2" w:rsidP="00471E7F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6A09D2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02/05/2019</w:t>
            </w:r>
          </w:p>
        </w:tc>
      </w:tr>
    </w:tbl>
    <w:p w:rsidR="00116834" w:rsidRPr="00D33E86" w:rsidRDefault="00116834" w:rsidP="00D33E86">
      <w:pPr>
        <w:rPr>
          <w:rFonts w:ascii="Calibri" w:eastAsia="Times New Roman" w:hAnsi="Calibri" w:cs="Calibri"/>
          <w:bCs/>
          <w:color w:val="000000"/>
          <w:lang w:eastAsia="es-PE"/>
        </w:rPr>
      </w:pPr>
      <w:r w:rsidRPr="00D33E86">
        <w:rPr>
          <w:rFonts w:ascii="Calibri" w:eastAsia="Times New Roman" w:hAnsi="Calibri" w:cs="Calibri"/>
          <w:b/>
          <w:bCs/>
          <w:color w:val="000000"/>
          <w:lang w:eastAsia="es-PE"/>
        </w:rPr>
        <w:tab/>
      </w:r>
    </w:p>
    <w:p w:rsidR="00EA2CF7" w:rsidRPr="00471E7F" w:rsidRDefault="00471E7F" w:rsidP="00471E7F">
      <w:pPr>
        <w:pStyle w:val="Prrafodelista"/>
        <w:numPr>
          <w:ilvl w:val="0"/>
          <w:numId w:val="3"/>
        </w:numPr>
        <w:rPr>
          <w:b/>
        </w:rPr>
      </w:pPr>
      <w:r w:rsidRPr="00471E7F">
        <w:rPr>
          <w:b/>
        </w:rPr>
        <w:t>PARTICIPACIÓN VECINAL</w:t>
      </w:r>
    </w:p>
    <w:tbl>
      <w:tblPr>
        <w:tblStyle w:val="Tablaconcuadrcula"/>
        <w:tblW w:w="14355" w:type="dxa"/>
        <w:tblLayout w:type="fixed"/>
        <w:tblLook w:val="04A0" w:firstRow="1" w:lastRow="0" w:firstColumn="1" w:lastColumn="0" w:noHBand="0" w:noVBand="1"/>
      </w:tblPr>
      <w:tblGrid>
        <w:gridCol w:w="9423"/>
        <w:gridCol w:w="855"/>
        <w:gridCol w:w="1068"/>
        <w:gridCol w:w="3009"/>
      </w:tblGrid>
      <w:tr w:rsidR="005F6702" w:rsidTr="00AE1ABC">
        <w:trPr>
          <w:trHeight w:val="207"/>
          <w:tblHeader/>
        </w:trPr>
        <w:tc>
          <w:tcPr>
            <w:tcW w:w="9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702" w:rsidRDefault="005F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 de desempeño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702" w:rsidRDefault="005F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5F6702" w:rsidTr="00AE1ABC">
        <w:trPr>
          <w:trHeight w:val="348"/>
          <w:tblHeader/>
        </w:trPr>
        <w:tc>
          <w:tcPr>
            <w:tcW w:w="9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2" w:rsidRDefault="005F67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6702" w:rsidRDefault="005F6702" w:rsidP="005F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702" w:rsidRDefault="005F6702" w:rsidP="005F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702" w:rsidRDefault="005F6702" w:rsidP="005F6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471E7F" w:rsidTr="00AE1ABC">
        <w:trPr>
          <w:trHeight w:val="318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471E7F" w:rsidRDefault="00471E7F" w:rsidP="00471E7F">
            <w:pPr>
              <w:rPr>
                <w:b/>
              </w:rPr>
            </w:pPr>
            <w:r w:rsidRPr="00471E7F">
              <w:rPr>
                <w:b/>
              </w:rPr>
              <w:t>A1. JUNTAS VECINALES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721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C57219" w:rsidRDefault="00471E7F" w:rsidP="0041686E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57219">
              <w:t xml:space="preserve">La junta vecinal cuenta con </w:t>
            </w:r>
            <w:r w:rsidRPr="00301368">
              <w:rPr>
                <w:b/>
              </w:rPr>
              <w:t>infraestructura adecuada</w:t>
            </w:r>
            <w:r w:rsidR="0041686E">
              <w:rPr>
                <w:b/>
              </w:rPr>
              <w:t xml:space="preserve"> (</w:t>
            </w:r>
            <w:r w:rsidR="0041686E">
              <w:rPr>
                <w:b/>
              </w:rPr>
              <w:t>sardinel en la vereda, vereda en la entrada,  puertas de acceso y salida amplia, rampas, baños</w:t>
            </w:r>
            <w:r w:rsidR="0041686E">
              <w:rPr>
                <w:b/>
              </w:rPr>
              <w:t xml:space="preserve"> accesibles</w:t>
            </w:r>
            <w:r w:rsidR="002C4AB4">
              <w:rPr>
                <w:b/>
              </w:rPr>
              <w:t>, señalética en altorrelieve</w:t>
            </w:r>
            <w:r w:rsidR="00AE1ABC">
              <w:rPr>
                <w:b/>
              </w:rPr>
              <w:t xml:space="preserve"> y/o Braille</w:t>
            </w:r>
            <w:r w:rsidR="0041686E">
              <w:rPr>
                <w:b/>
              </w:rPr>
              <w:t>)</w:t>
            </w:r>
            <w:r w:rsidR="0041686E" w:rsidRPr="00B10C1B">
              <w:rPr>
                <w:b/>
                <w:vertAlign w:val="superscript"/>
              </w:rPr>
              <w:t xml:space="preserve"> </w:t>
            </w:r>
            <w:r w:rsidR="00301368">
              <w:t xml:space="preserve"> </w:t>
            </w:r>
            <w:r w:rsidRPr="00C57219">
              <w:t xml:space="preserve"> para el acceso y movilidad de los vecinos </w:t>
            </w:r>
            <w:r w:rsidR="0041686E">
              <w:t xml:space="preserve">(bebés, niños, adultos mayores) </w:t>
            </w:r>
            <w:r w:rsidRPr="00C57219">
              <w:t>y las personas con discapacidad.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485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C57219" w:rsidRDefault="00471E7F" w:rsidP="00004F5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57219">
              <w:t>La junta vecinal cuenta con recurso humano capacitado para la atención de los vecinos y las personas con discapacidad.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721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C57219" w:rsidRDefault="00471E7F" w:rsidP="0041686E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57219">
              <w:t>La junta vecinal cuenta con los permisos para la atención de los vecinos y las personas con discapacidad.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318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C57219" w:rsidRDefault="00471E7F" w:rsidP="00004F5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57219">
              <w:t xml:space="preserve">La junta vecinal realiza </w:t>
            </w:r>
            <w:r w:rsidRPr="00116834">
              <w:rPr>
                <w:color w:val="FF0000"/>
              </w:rPr>
              <w:t>actividades</w:t>
            </w:r>
            <w:r w:rsidRPr="00C57219">
              <w:t xml:space="preserve"> en beneficio de los vecinos</w:t>
            </w:r>
            <w:r w:rsidR="00004F59">
              <w:t xml:space="preserve"> y</w:t>
            </w:r>
            <w:r w:rsidR="00581309">
              <w:t xml:space="preserve"> </w:t>
            </w:r>
            <w:r w:rsidR="00004F59">
              <w:t>las personas con discapacidad.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116834" w:rsidRDefault="00116834" w:rsidP="00471E7F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6834">
              <w:rPr>
                <w:rFonts w:ascii="Arial" w:hAnsi="Arial" w:cs="Arial"/>
                <w:sz w:val="20"/>
                <w:szCs w:val="20"/>
              </w:rPr>
              <w:t>*Definir qué</w:t>
            </w:r>
            <w:r>
              <w:rPr>
                <w:rFonts w:ascii="Arial" w:hAnsi="Arial" w:cs="Arial"/>
                <w:sz w:val="20"/>
                <w:szCs w:val="20"/>
              </w:rPr>
              <w:t xml:space="preserve"> tipo de actividades serí</w:t>
            </w:r>
            <w:r w:rsidRPr="00116834">
              <w:rPr>
                <w:rFonts w:ascii="Arial" w:hAnsi="Arial" w:cs="Arial"/>
                <w:sz w:val="20"/>
                <w:szCs w:val="20"/>
              </w:rPr>
              <w:t>an o posi</w:t>
            </w:r>
            <w:r w:rsidR="00BC68B5">
              <w:rPr>
                <w:rFonts w:ascii="Arial" w:hAnsi="Arial" w:cs="Arial"/>
                <w:sz w:val="20"/>
                <w:szCs w:val="20"/>
              </w:rPr>
              <w:t>bilidad de retirar este criterio</w:t>
            </w:r>
          </w:p>
        </w:tc>
      </w:tr>
      <w:tr w:rsidR="00581309" w:rsidTr="00AE1ABC">
        <w:trPr>
          <w:trHeight w:val="318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Pr="00C57219" w:rsidRDefault="00581309" w:rsidP="00004F5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</w:t>
            </w:r>
            <w:r w:rsidRPr="00C57219">
              <w:t xml:space="preserve">a junta vecinal </w:t>
            </w:r>
            <w:r w:rsidR="0025239F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Pr="002C0FBC">
              <w:rPr>
                <w:color w:val="FF0000"/>
              </w:rPr>
              <w:t xml:space="preserve"> </w:t>
            </w:r>
            <w:r w:rsidRPr="00C57219">
              <w:t>que involucre a vecinos y las persona con discapacidad</w:t>
            </w:r>
            <w: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2523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170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59" w:rsidRDefault="00581309" w:rsidP="00004F5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La junta vecinal</w:t>
            </w:r>
            <w:r w:rsidRPr="00EF239C">
              <w:t xml:space="preserve"> recibe algún tipo de apoyo (público, privado, </w:t>
            </w:r>
            <w:r>
              <w:t>ONG</w:t>
            </w:r>
            <w:r w:rsidRPr="00EF239C">
              <w:t>, otro</w:t>
            </w:r>
            <w:r>
              <w:t>s</w:t>
            </w:r>
            <w:r w:rsidRPr="00EF239C">
              <w:t>)</w:t>
            </w:r>
            <w: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702" w:rsidTr="00AE1ABC">
        <w:trPr>
          <w:trHeight w:val="1888"/>
        </w:trPr>
        <w:tc>
          <w:tcPr>
            <w:tcW w:w="1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2" w:rsidRDefault="005F6702" w:rsidP="0054161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5F6702" w:rsidRPr="00301368" w:rsidRDefault="00301368" w:rsidP="0030136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1368">
              <w:rPr>
                <w:rFonts w:ascii="Arial" w:hAnsi="Arial" w:cs="Arial"/>
                <w:sz w:val="20"/>
                <w:szCs w:val="20"/>
              </w:rPr>
              <w:t xml:space="preserve">Hay </w:t>
            </w:r>
            <w:r w:rsidR="00116834" w:rsidRPr="00301368">
              <w:rPr>
                <w:rFonts w:ascii="Arial" w:hAnsi="Arial" w:cs="Arial"/>
                <w:sz w:val="20"/>
                <w:szCs w:val="20"/>
              </w:rPr>
              <w:t>comités</w:t>
            </w:r>
            <w:r w:rsidRPr="00301368">
              <w:rPr>
                <w:rFonts w:ascii="Arial" w:hAnsi="Arial" w:cs="Arial"/>
                <w:sz w:val="20"/>
                <w:szCs w:val="20"/>
              </w:rPr>
              <w:t xml:space="preserve"> de parques y</w:t>
            </w:r>
            <w:r w:rsidR="00D75A1E" w:rsidRPr="00301368">
              <w:rPr>
                <w:rFonts w:ascii="Arial" w:hAnsi="Arial" w:cs="Arial"/>
                <w:sz w:val="20"/>
                <w:szCs w:val="20"/>
              </w:rPr>
              <w:t xml:space="preserve"> asociaciones</w:t>
            </w:r>
            <w:r w:rsidR="00116834">
              <w:rPr>
                <w:rFonts w:ascii="Arial" w:hAnsi="Arial" w:cs="Arial"/>
                <w:sz w:val="20"/>
                <w:szCs w:val="20"/>
              </w:rPr>
              <w:t>, más no juntas vecinales identificadas por los participantes de la mesa de trabajo.</w:t>
            </w:r>
          </w:p>
          <w:p w:rsidR="00D75A1E" w:rsidRPr="00301368" w:rsidRDefault="00D75A1E" w:rsidP="0030136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1368">
              <w:rPr>
                <w:rFonts w:ascii="Arial" w:hAnsi="Arial" w:cs="Arial"/>
                <w:sz w:val="20"/>
                <w:szCs w:val="20"/>
              </w:rPr>
              <w:t xml:space="preserve">Falta organización de parte de los vecinos -&gt; Se debe implementar participación vecinal (Junta Vecinal) </w:t>
            </w:r>
            <w:r w:rsidRPr="00D75A1E">
              <w:sym w:font="Wingdings" w:char="F0E0"/>
            </w:r>
            <w:r w:rsidRPr="00301368">
              <w:rPr>
                <w:rFonts w:ascii="Arial" w:hAnsi="Arial" w:cs="Arial"/>
                <w:sz w:val="20"/>
                <w:szCs w:val="20"/>
              </w:rPr>
              <w:t xml:space="preserve"> Solicitar base de</w:t>
            </w:r>
            <w:r w:rsidR="002E0A23">
              <w:rPr>
                <w:rFonts w:ascii="Arial" w:hAnsi="Arial" w:cs="Arial"/>
                <w:sz w:val="20"/>
                <w:szCs w:val="20"/>
              </w:rPr>
              <w:t xml:space="preserve"> datos a la Municipalidad de cuántas hay y quié</w:t>
            </w:r>
            <w:r w:rsidRPr="00301368">
              <w:rPr>
                <w:rFonts w:ascii="Arial" w:hAnsi="Arial" w:cs="Arial"/>
                <w:sz w:val="20"/>
                <w:szCs w:val="20"/>
              </w:rPr>
              <w:t xml:space="preserve">nes son los encargados. Una vez organizados se debe capacitar para que puedan brindar la </w:t>
            </w:r>
            <w:r w:rsidR="002E0A23">
              <w:rPr>
                <w:rFonts w:ascii="Arial" w:hAnsi="Arial" w:cs="Arial"/>
                <w:sz w:val="20"/>
                <w:szCs w:val="20"/>
              </w:rPr>
              <w:t>atención</w:t>
            </w:r>
            <w:r w:rsidRPr="00301368">
              <w:rPr>
                <w:rFonts w:ascii="Arial" w:hAnsi="Arial" w:cs="Arial"/>
                <w:sz w:val="20"/>
                <w:szCs w:val="20"/>
              </w:rPr>
              <w:t xml:space="preserve"> adecuada a la PCD.</w:t>
            </w:r>
          </w:p>
          <w:p w:rsidR="00D75A1E" w:rsidRDefault="00D75A1E" w:rsidP="0030136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1368">
              <w:rPr>
                <w:rFonts w:ascii="Arial" w:hAnsi="Arial" w:cs="Arial"/>
                <w:sz w:val="20"/>
                <w:szCs w:val="20"/>
              </w:rPr>
              <w:t xml:space="preserve">Distrito no amigable con la PCD, ya que se encuentran barreras arquitectónicas (falta de veredas o mal diseñadas, falta de rampas o mal diseñadas) y que sólo hay en zonas cercanas a la Municipalidad. </w:t>
            </w:r>
          </w:p>
          <w:p w:rsidR="005F6702" w:rsidRPr="00116834" w:rsidRDefault="00F81979" w:rsidP="0011683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 comprometer a los funcionarios de la Municipalidad de Carabayllo para que intervengan (Responsabilidad Política)</w:t>
            </w:r>
            <w:r w:rsidR="00E167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E1ABC" w:rsidRDefault="00AE1ABC" w:rsidP="00DC1DAF">
      <w:pPr>
        <w:rPr>
          <w:rFonts w:cstheme="minorHAnsi"/>
        </w:rPr>
      </w:pPr>
    </w:p>
    <w:p w:rsidR="00AE1ABC" w:rsidRDefault="00AE1ABC">
      <w:pPr>
        <w:rPr>
          <w:rFonts w:cstheme="minorHAnsi"/>
        </w:rPr>
      </w:pPr>
      <w:r>
        <w:rPr>
          <w:rFonts w:cstheme="minorHAnsi"/>
        </w:rPr>
        <w:br w:type="page"/>
      </w:r>
    </w:p>
    <w:p w:rsidR="00471E7F" w:rsidRPr="00D106CD" w:rsidRDefault="00471E7F" w:rsidP="00D106CD">
      <w:pPr>
        <w:pStyle w:val="Prrafodelista"/>
        <w:numPr>
          <w:ilvl w:val="0"/>
          <w:numId w:val="3"/>
        </w:numPr>
        <w:rPr>
          <w:b/>
        </w:rPr>
      </w:pPr>
      <w:r w:rsidRPr="00D106CD">
        <w:rPr>
          <w:b/>
        </w:rPr>
        <w:lastRenderedPageBreak/>
        <w:t>PROGRAMA</w:t>
      </w:r>
      <w:r w:rsidR="00004F59" w:rsidRPr="00D106CD">
        <w:rPr>
          <w:b/>
        </w:rPr>
        <w:t>S</w:t>
      </w:r>
      <w:r w:rsidRPr="00D106CD">
        <w:rPr>
          <w:b/>
        </w:rPr>
        <w:t xml:space="preserve"> DE </w:t>
      </w:r>
      <w:r w:rsidR="00E1678E" w:rsidRPr="00D106CD">
        <w:rPr>
          <w:b/>
          <w:i/>
          <w:u w:val="single"/>
        </w:rPr>
        <w:t>COMPLEMENTACIÓN</w:t>
      </w:r>
      <w:r w:rsidR="0048505B" w:rsidRPr="00D106CD">
        <w:rPr>
          <w:b/>
          <w:i/>
          <w:u w:val="single"/>
        </w:rPr>
        <w:t>*</w:t>
      </w:r>
      <w:r w:rsidR="00E1678E" w:rsidRPr="00D106CD">
        <w:rPr>
          <w:b/>
        </w:rPr>
        <w:t xml:space="preserve"> </w:t>
      </w:r>
      <w:r w:rsidRPr="00D106CD">
        <w:rPr>
          <w:b/>
        </w:rPr>
        <w:t>ALIMENTARIA</w:t>
      </w:r>
      <w:r w:rsidR="0073517F" w:rsidRPr="00D106CD">
        <w:rPr>
          <w:b/>
        </w:rPr>
        <w:t xml:space="preserve">   </w:t>
      </w:r>
    </w:p>
    <w:tbl>
      <w:tblPr>
        <w:tblStyle w:val="Tablaconcuadrcula"/>
        <w:tblW w:w="13400" w:type="dxa"/>
        <w:tblLayout w:type="fixed"/>
        <w:tblLook w:val="04A0" w:firstRow="1" w:lastRow="0" w:firstColumn="1" w:lastColumn="0" w:noHBand="0" w:noVBand="1"/>
      </w:tblPr>
      <w:tblGrid>
        <w:gridCol w:w="8797"/>
        <w:gridCol w:w="800"/>
        <w:gridCol w:w="1000"/>
        <w:gridCol w:w="2803"/>
      </w:tblGrid>
      <w:tr w:rsidR="00471E7F" w:rsidTr="00AE1ABC">
        <w:trPr>
          <w:trHeight w:val="218"/>
          <w:tblHeader/>
        </w:trPr>
        <w:tc>
          <w:tcPr>
            <w:tcW w:w="8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 de desempeño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471E7F" w:rsidTr="00AE1ABC">
        <w:trPr>
          <w:trHeight w:val="366"/>
          <w:tblHeader/>
        </w:trPr>
        <w:tc>
          <w:tcPr>
            <w:tcW w:w="8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E7F" w:rsidRDefault="00471E7F" w:rsidP="00E23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E7F" w:rsidRDefault="00471E7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471E7F" w:rsidTr="00AE1ABC">
        <w:trPr>
          <w:trHeight w:val="334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471E7F" w:rsidRDefault="00471E7F" w:rsidP="00471E7F">
            <w:pPr>
              <w:rPr>
                <w:b/>
              </w:rPr>
            </w:pPr>
            <w:r>
              <w:rPr>
                <w:b/>
              </w:rPr>
              <w:t>B</w:t>
            </w:r>
            <w:r w:rsidRPr="00471E7F">
              <w:rPr>
                <w:b/>
              </w:rPr>
              <w:t>1. COMEDOR POPULAR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758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471E7F" w:rsidP="002C4AB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</w:t>
            </w:r>
            <w:r w:rsidRPr="00EF239C">
              <w:t xml:space="preserve">l comedor popular cuenta con </w:t>
            </w:r>
            <w:r w:rsidRPr="002E0A23">
              <w:rPr>
                <w:b/>
              </w:rPr>
              <w:t>infraestructura adecuada</w:t>
            </w:r>
            <w:r w:rsidR="002C4AB4">
              <w:rPr>
                <w:b/>
              </w:rPr>
              <w:t xml:space="preserve"> </w:t>
            </w:r>
            <w:r w:rsidR="002C4AB4">
              <w:rPr>
                <w:b/>
              </w:rPr>
              <w:t>(sardinel en la vereda, vereda en la entrada,  puertas de acceso y salida amplia, rampas, baños accesibles</w:t>
            </w:r>
            <w:r w:rsidR="002C4AB4">
              <w:rPr>
                <w:b/>
              </w:rPr>
              <w:t>, señalética en altorrelieve</w:t>
            </w:r>
            <w:r w:rsidR="00AE1ABC">
              <w:rPr>
                <w:b/>
              </w:rPr>
              <w:t xml:space="preserve"> y/o Braille</w:t>
            </w:r>
            <w:r w:rsidR="002C4AB4">
              <w:rPr>
                <w:b/>
              </w:rPr>
              <w:t>)</w:t>
            </w:r>
            <w:r w:rsidR="002C4AB4" w:rsidRPr="00B10C1B">
              <w:rPr>
                <w:b/>
                <w:vertAlign w:val="superscript"/>
              </w:rPr>
              <w:t xml:space="preserve"> </w:t>
            </w:r>
            <w:r w:rsidR="002C4AB4">
              <w:t xml:space="preserve"> </w:t>
            </w:r>
            <w:r w:rsidR="002C4AB4" w:rsidRPr="00C57219">
              <w:t xml:space="preserve"> </w:t>
            </w:r>
            <w:r w:rsidRPr="00EF239C">
              <w:t xml:space="preserve">para el acceso y movilidad de </w:t>
            </w:r>
            <w:r w:rsidR="00581309">
              <w:t>los</w:t>
            </w:r>
            <w:r w:rsidRPr="00EF239C">
              <w:t xml:space="preserve"> beneficiarios </w:t>
            </w:r>
            <w:r w:rsidR="002C4AB4">
              <w:t>(bebés, niños, adultos mayores)</w:t>
            </w:r>
            <w:r w:rsidR="002C4AB4">
              <w:t xml:space="preserve"> </w:t>
            </w:r>
            <w:r w:rsidRPr="00EF239C">
              <w:t xml:space="preserve">y </w:t>
            </w:r>
            <w:r w:rsidR="00004F59">
              <w:t>las</w:t>
            </w:r>
            <w:r w:rsidRPr="00EF239C">
              <w:t xml:space="preserve"> persona</w:t>
            </w:r>
            <w:r w:rsidR="00004F59">
              <w:t>s</w:t>
            </w:r>
            <w:r w:rsidRPr="00EF239C">
              <w:t xml:space="preserve">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BC68B5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descrito en observaciones. Posibilidad de detallarlo para mejor entendimiento de quien lo llene</w:t>
            </w:r>
          </w:p>
        </w:tc>
      </w:tr>
      <w:tr w:rsidR="00471E7F" w:rsidTr="00AE1ABC">
        <w:trPr>
          <w:trHeight w:val="772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471E7F" w:rsidP="00004F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</w:t>
            </w:r>
            <w:r w:rsidRPr="00EF239C">
              <w:t xml:space="preserve">l comedor popular cuenta con recurso humano capacitado para la atención de </w:t>
            </w:r>
            <w:r w:rsidR="00581309">
              <w:t>los</w:t>
            </w:r>
            <w:r w:rsidRPr="00EF239C">
              <w:t xml:space="preserve"> beneficiarios y </w:t>
            </w:r>
            <w:r w:rsidR="00004F59">
              <w:t>las</w:t>
            </w:r>
            <w:r w:rsidRPr="00EF239C">
              <w:t xml:space="preserve"> persona</w:t>
            </w:r>
            <w:r w:rsidR="00004F59">
              <w:t>s</w:t>
            </w:r>
            <w:r w:rsidRPr="00EF239C">
              <w:t xml:space="preserve">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495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471E7F" w:rsidP="00D106C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</w:t>
            </w:r>
            <w:r w:rsidRPr="00EF239C">
              <w:t xml:space="preserve">l comedor popular cuenta con los permisos </w:t>
            </w:r>
            <w:r w:rsidR="00581309" w:rsidRPr="00C57219">
              <w:t xml:space="preserve">para la atención de los </w:t>
            </w:r>
            <w:r w:rsidR="00581309">
              <w:t>beneficiarios</w:t>
            </w:r>
            <w:r w:rsidR="00581309" w:rsidRPr="00C57219">
              <w:t xml:space="preserve"> y las personas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EF239C" w:rsidRDefault="00471E7F" w:rsidP="00004F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</w:t>
            </w:r>
            <w:r w:rsidRPr="00EF239C">
              <w:t xml:space="preserve">l comedor popular realiza </w:t>
            </w:r>
            <w:r w:rsidRPr="00BC68B5">
              <w:rPr>
                <w:color w:val="FF0000"/>
              </w:rPr>
              <w:t>actividades</w:t>
            </w:r>
            <w:r w:rsidRPr="00EF239C">
              <w:t xml:space="preserve"> </w:t>
            </w:r>
            <w:r w:rsidR="00581309">
              <w:t>en beneficio</w:t>
            </w:r>
            <w:r w:rsidRPr="00EF239C">
              <w:t xml:space="preserve"> </w:t>
            </w:r>
            <w:r w:rsidR="00581309">
              <w:t>de los</w:t>
            </w:r>
            <w:r w:rsidRPr="00EF239C">
              <w:t xml:space="preserve"> beneficiarios</w:t>
            </w:r>
            <w:r w:rsidR="00004F59">
              <w:t xml:space="preserve"> y las personas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BC68B5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6834">
              <w:rPr>
                <w:rFonts w:ascii="Arial" w:hAnsi="Arial" w:cs="Arial"/>
                <w:sz w:val="20"/>
                <w:szCs w:val="20"/>
              </w:rPr>
              <w:t>*Definir qué</w:t>
            </w:r>
            <w:r>
              <w:rPr>
                <w:rFonts w:ascii="Arial" w:hAnsi="Arial" w:cs="Arial"/>
                <w:sz w:val="20"/>
                <w:szCs w:val="20"/>
              </w:rPr>
              <w:t xml:space="preserve"> tipo de actividades serí</w:t>
            </w:r>
            <w:r w:rsidRPr="00116834">
              <w:rPr>
                <w:rFonts w:ascii="Arial" w:hAnsi="Arial" w:cs="Arial"/>
                <w:sz w:val="20"/>
                <w:szCs w:val="20"/>
              </w:rPr>
              <w:t>an o posi</w:t>
            </w:r>
            <w:r>
              <w:rPr>
                <w:rFonts w:ascii="Arial" w:hAnsi="Arial" w:cs="Arial"/>
                <w:sz w:val="20"/>
                <w:szCs w:val="20"/>
              </w:rPr>
              <w:t>bilidad de retirar este criterio</w:t>
            </w:r>
          </w:p>
        </w:tc>
      </w:tr>
      <w:tr w:rsidR="00581309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004F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comedor popular</w:t>
            </w:r>
            <w:r w:rsidRPr="00C57219">
              <w:t xml:space="preserve"> </w:t>
            </w:r>
            <w:r w:rsidR="00D106CD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="00D106CD" w:rsidRPr="00C57219">
              <w:t xml:space="preserve"> </w:t>
            </w:r>
            <w:r w:rsidRPr="00C57219">
              <w:t xml:space="preserve">que involucre a </w:t>
            </w:r>
            <w:r>
              <w:t>los beneficiarios</w:t>
            </w:r>
            <w:r w:rsidRPr="00C57219">
              <w:t xml:space="preserve"> y las persona con discapacidad</w:t>
            </w:r>
            <w: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09" w:rsidRDefault="00581309" w:rsidP="00D106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004F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</w:t>
            </w:r>
            <w:r w:rsidRPr="00EF239C">
              <w:t xml:space="preserve">l comedor popular recibe algún tipo de apoyo (público, privado, </w:t>
            </w:r>
            <w:r>
              <w:t>ONG</w:t>
            </w:r>
            <w:r w:rsidRPr="00EF239C">
              <w:t>, otros)</w:t>
            </w:r>
            <w:r w:rsidR="00581309"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1428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58130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2E0A23" w:rsidRDefault="002E0A23" w:rsidP="00BC68B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8B5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C68B5" w:rsidRPr="00BC68B5">
              <w:rPr>
                <w:rFonts w:ascii="Arial" w:hAnsi="Arial" w:cs="Arial"/>
                <w:sz w:val="20"/>
                <w:szCs w:val="20"/>
              </w:rPr>
              <w:t>lugar físico donde funcionan los</w:t>
            </w:r>
            <w:r w:rsidRPr="00BC68B5">
              <w:rPr>
                <w:rFonts w:ascii="Arial" w:hAnsi="Arial" w:cs="Arial"/>
                <w:sz w:val="20"/>
                <w:szCs w:val="20"/>
              </w:rPr>
              <w:t xml:space="preserve"> comedores populares </w:t>
            </w:r>
            <w:r w:rsidR="00BC68B5" w:rsidRPr="00BC68B5">
              <w:rPr>
                <w:rFonts w:ascii="Arial" w:hAnsi="Arial" w:cs="Arial"/>
                <w:sz w:val="20"/>
                <w:szCs w:val="20"/>
              </w:rPr>
              <w:t xml:space="preserve">no son estrictamente utilizados para dicha función, sino que también se utilizan para otras </w:t>
            </w:r>
            <w:r w:rsidR="002C0FBC">
              <w:rPr>
                <w:rFonts w:ascii="Arial" w:hAnsi="Arial" w:cs="Arial"/>
                <w:sz w:val="20"/>
                <w:szCs w:val="20"/>
              </w:rPr>
              <w:t>actividades</w:t>
            </w:r>
            <w:r w:rsidR="00BC68B5" w:rsidRPr="00BC68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68B5" w:rsidRDefault="00BC68B5" w:rsidP="00BC68B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un comedor para PCD (Jr. Eternidad 111, Sta. Isabel), pero no es adecuado p</w:t>
            </w:r>
            <w:r w:rsidR="002C4AB4">
              <w:rPr>
                <w:rFonts w:ascii="Arial" w:hAnsi="Arial" w:cs="Arial"/>
                <w:sz w:val="20"/>
                <w:szCs w:val="20"/>
              </w:rPr>
              <w:t>orque tiene barreras arquitectónicas</w:t>
            </w:r>
            <w:r w:rsidR="002C0F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68B5" w:rsidRDefault="00BC68B5" w:rsidP="00BC68B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una supervisión de parte de la Municipal</w:t>
            </w:r>
            <w:r w:rsidR="002C0FBC">
              <w:rPr>
                <w:rFonts w:ascii="Arial" w:hAnsi="Arial" w:cs="Arial"/>
                <w:sz w:val="20"/>
                <w:szCs w:val="20"/>
              </w:rPr>
              <w:t>idad para ver su organización y funcionamiento.</w:t>
            </w:r>
          </w:p>
          <w:p w:rsidR="002C0FBC" w:rsidRPr="00BC68B5" w:rsidRDefault="002C0FBC" w:rsidP="00BC68B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Definir quiénes son los beneficiarios (niños, gestantes, madres lactantes, adultos mayores, personas con TBC, PCD, casos sociales, etc.) y cómo están organizados (sectores, zonas, </w:t>
            </w:r>
            <w:r w:rsidR="001A2FF6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BC68B5" w:rsidRDefault="00BC68B5" w:rsidP="0058130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63D3F" w:rsidRDefault="00163D3F" w:rsidP="0058130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E1ABC" w:rsidRPr="00BC68B5" w:rsidRDefault="00AE1ABC" w:rsidP="0058130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334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471E7F" w:rsidRDefault="00471E7F" w:rsidP="00471E7F">
            <w:pPr>
              <w:rPr>
                <w:b/>
              </w:rPr>
            </w:pPr>
            <w:r>
              <w:rPr>
                <w:b/>
              </w:rPr>
              <w:lastRenderedPageBreak/>
              <w:t>B2</w:t>
            </w:r>
            <w:r w:rsidRPr="00471E7F">
              <w:rPr>
                <w:b/>
              </w:rPr>
              <w:t>. VASO DE LECHE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758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28433C" w:rsidRDefault="00471E7F" w:rsidP="009428D4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</w:t>
            </w:r>
            <w:r w:rsidRPr="0028433C">
              <w:t xml:space="preserve">l vaso de leche cuenta con </w:t>
            </w:r>
            <w:r w:rsidRPr="002C0FBC">
              <w:rPr>
                <w:b/>
              </w:rPr>
              <w:t>infraestructura adecuada</w:t>
            </w:r>
            <w:r w:rsidR="009428D4">
              <w:rPr>
                <w:b/>
              </w:rPr>
              <w:t xml:space="preserve"> </w:t>
            </w:r>
            <w:r w:rsidR="009428D4">
              <w:rPr>
                <w:b/>
              </w:rPr>
              <w:t>(sardinel en la vereda, vereda en la entrada,  puertas de acceso y salida amplia, rampas, baños accesibles, señalética en altorrelieve)</w:t>
            </w:r>
            <w:r w:rsidR="009428D4" w:rsidRPr="00B10C1B">
              <w:rPr>
                <w:b/>
                <w:vertAlign w:val="superscript"/>
              </w:rPr>
              <w:t xml:space="preserve"> </w:t>
            </w:r>
            <w:r w:rsidR="009428D4">
              <w:t xml:space="preserve"> </w:t>
            </w:r>
            <w:r w:rsidR="009428D4" w:rsidRPr="00C57219">
              <w:t xml:space="preserve"> </w:t>
            </w:r>
            <w:r w:rsidRPr="0028433C">
              <w:t xml:space="preserve">para el acceso y movilidad de </w:t>
            </w:r>
            <w:r w:rsidR="00581309">
              <w:t>los</w:t>
            </w:r>
            <w:r w:rsidRPr="0028433C">
              <w:t xml:space="preserve"> beneficiarios</w:t>
            </w:r>
            <w:r w:rsidR="009428D4">
              <w:t xml:space="preserve"> </w:t>
            </w:r>
            <w:r w:rsidR="009428D4">
              <w:t>(bebés, niños, adultos mayores)</w:t>
            </w:r>
            <w:r w:rsidRPr="0028433C">
              <w:t xml:space="preserve"> y la</w:t>
            </w:r>
            <w:r w:rsidR="00581309">
              <w:t>s</w:t>
            </w:r>
            <w:r w:rsidRPr="0028433C">
              <w:t xml:space="preserve"> persona</w:t>
            </w:r>
            <w:r w:rsidR="00D57C16">
              <w:t>s</w:t>
            </w:r>
            <w:r w:rsidRPr="0028433C">
              <w:t xml:space="preserve">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2C0FBC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descrito en observaciones. Posibilidad de detallarlo para mejor entendimiento de quien lo llene</w:t>
            </w:r>
          </w:p>
        </w:tc>
      </w:tr>
      <w:tr w:rsidR="00471E7F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28433C" w:rsidRDefault="00471E7F" w:rsidP="0058130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</w:t>
            </w:r>
            <w:r w:rsidRPr="0028433C">
              <w:t xml:space="preserve">l vaso de leche cuenta con recurso humano capacitado para la atención de </w:t>
            </w:r>
            <w:r w:rsidR="00D57C16">
              <w:t>los</w:t>
            </w:r>
            <w:r w:rsidRPr="0028433C">
              <w:t xml:space="preserve"> beneficiarios y la</w:t>
            </w:r>
            <w:r w:rsidR="00D57C16">
              <w:t>s</w:t>
            </w:r>
            <w:r w:rsidRPr="0028433C">
              <w:t xml:space="preserve"> persona</w:t>
            </w:r>
            <w:r w:rsidR="00D57C16">
              <w:t>s</w:t>
            </w:r>
            <w:r w:rsidRPr="0028433C">
              <w:t xml:space="preserve">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495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28433C" w:rsidRDefault="00471E7F" w:rsidP="00D33E86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</w:t>
            </w:r>
            <w:r w:rsidRPr="0028433C">
              <w:t xml:space="preserve">l vaso de leche cuenta con los permisos </w:t>
            </w:r>
            <w:r w:rsidR="00D57C16" w:rsidRPr="00C57219">
              <w:t xml:space="preserve">para la atención de los </w:t>
            </w:r>
            <w:r w:rsidR="00D57C16">
              <w:t>beneficiarios</w:t>
            </w:r>
            <w:r w:rsidR="00D57C16" w:rsidRPr="00C57219">
              <w:t xml:space="preserve"> y las personas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28433C" w:rsidRDefault="00471E7F" w:rsidP="0058130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</w:t>
            </w:r>
            <w:r w:rsidRPr="0028433C">
              <w:t xml:space="preserve">l vaso de leche realiza </w:t>
            </w:r>
            <w:r w:rsidRPr="001A2FF6">
              <w:rPr>
                <w:color w:val="FF0000"/>
              </w:rPr>
              <w:t>actividades</w:t>
            </w:r>
            <w:r w:rsidRPr="0028433C">
              <w:t xml:space="preserve"> </w:t>
            </w:r>
            <w:r w:rsidR="00581309">
              <w:t>en beneficio</w:t>
            </w:r>
            <w:r w:rsidRPr="0028433C">
              <w:t xml:space="preserve"> </w:t>
            </w:r>
            <w:r w:rsidR="00D57C16">
              <w:t>de los</w:t>
            </w:r>
            <w:r w:rsidR="00D57C16" w:rsidRPr="00EF239C">
              <w:t xml:space="preserve"> beneficiarios</w:t>
            </w:r>
            <w:r w:rsidR="00D57C16">
              <w:t xml:space="preserve"> y las personas con discapacidad.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1A2FF6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6834">
              <w:rPr>
                <w:rFonts w:ascii="Arial" w:hAnsi="Arial" w:cs="Arial"/>
                <w:sz w:val="20"/>
                <w:szCs w:val="20"/>
              </w:rPr>
              <w:t>*Definir qué</w:t>
            </w:r>
            <w:r>
              <w:rPr>
                <w:rFonts w:ascii="Arial" w:hAnsi="Arial" w:cs="Arial"/>
                <w:sz w:val="20"/>
                <w:szCs w:val="20"/>
              </w:rPr>
              <w:t xml:space="preserve"> tipo de actividades serí</w:t>
            </w:r>
            <w:r w:rsidRPr="00116834">
              <w:rPr>
                <w:rFonts w:ascii="Arial" w:hAnsi="Arial" w:cs="Arial"/>
                <w:sz w:val="20"/>
                <w:szCs w:val="20"/>
              </w:rPr>
              <w:t>an o posi</w:t>
            </w:r>
            <w:r>
              <w:rPr>
                <w:rFonts w:ascii="Arial" w:hAnsi="Arial" w:cs="Arial"/>
                <w:sz w:val="20"/>
                <w:szCs w:val="20"/>
              </w:rPr>
              <w:t>bilidad de retirar este criterio</w:t>
            </w:r>
          </w:p>
        </w:tc>
      </w:tr>
      <w:tr w:rsidR="00D57C16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58130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El vaso de leche</w:t>
            </w:r>
            <w:r w:rsidRPr="00C57219">
              <w:t xml:space="preserve"> </w:t>
            </w:r>
            <w:r w:rsidR="00D33E86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Pr="001A2FF6">
              <w:rPr>
                <w:color w:val="FF0000"/>
              </w:rPr>
              <w:t xml:space="preserve"> </w:t>
            </w:r>
            <w:r w:rsidRPr="00C57219">
              <w:t xml:space="preserve">que involucre a </w:t>
            </w:r>
            <w:r>
              <w:t>los beneficiarios</w:t>
            </w:r>
            <w:r w:rsidRPr="00C57219">
              <w:t xml:space="preserve"> y las persona con discapacidad</w:t>
            </w:r>
            <w: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D33E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51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58130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E</w:t>
            </w:r>
            <w:r w:rsidRPr="0028433C">
              <w:t xml:space="preserve">l vaso de leche recibe algún tipo de apoyo (público, privado, </w:t>
            </w:r>
            <w:r>
              <w:t>ONG</w:t>
            </w:r>
            <w:r w:rsidRPr="0028433C">
              <w:t>, otro</w:t>
            </w:r>
            <w:r w:rsidR="00D12E88">
              <w:t>s</w:t>
            </w:r>
            <w:r w:rsidRPr="0028433C">
              <w:t>)</w:t>
            </w:r>
            <w:r w:rsidR="00D57C16"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Default="00471E7F" w:rsidP="0047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7F" w:rsidTr="00AE1ABC">
        <w:trPr>
          <w:trHeight w:val="1428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F" w:rsidRPr="00541617" w:rsidRDefault="00471E7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2C0FBC" w:rsidRDefault="002C0FBC" w:rsidP="002C0F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8B5">
              <w:rPr>
                <w:rFonts w:ascii="Arial" w:hAnsi="Arial" w:cs="Arial"/>
                <w:sz w:val="20"/>
                <w:szCs w:val="20"/>
              </w:rPr>
              <w:t xml:space="preserve">El lugar físico donde funcionan los </w:t>
            </w:r>
            <w:r>
              <w:rPr>
                <w:rFonts w:ascii="Arial" w:hAnsi="Arial" w:cs="Arial"/>
                <w:sz w:val="20"/>
                <w:szCs w:val="20"/>
              </w:rPr>
              <w:t>vasos de leche</w:t>
            </w:r>
            <w:r w:rsidRPr="00BC68B5">
              <w:rPr>
                <w:rFonts w:ascii="Arial" w:hAnsi="Arial" w:cs="Arial"/>
                <w:sz w:val="20"/>
                <w:szCs w:val="20"/>
              </w:rPr>
              <w:t xml:space="preserve"> no son estrictamente utilizados para dicha función, sino que también se utilizan para otras </w:t>
            </w:r>
            <w:r>
              <w:rPr>
                <w:rFonts w:ascii="Arial" w:hAnsi="Arial" w:cs="Arial"/>
                <w:sz w:val="20"/>
                <w:szCs w:val="20"/>
              </w:rPr>
              <w:t>actividade</w:t>
            </w:r>
            <w:r w:rsidRPr="00BC68B5">
              <w:rPr>
                <w:rFonts w:ascii="Arial" w:hAnsi="Arial" w:cs="Arial"/>
                <w:sz w:val="20"/>
                <w:szCs w:val="20"/>
              </w:rPr>
              <w:t>s.</w:t>
            </w:r>
          </w:p>
          <w:p w:rsidR="002C0FBC" w:rsidRDefault="002C0FBC" w:rsidP="002C0F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Falta una supervisión de parte de la Municipalidad para ver su organización y funcionamiento.</w:t>
            </w:r>
          </w:p>
          <w:p w:rsidR="00471E7F" w:rsidRDefault="002C0FBC" w:rsidP="00E2384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Definir quiénes son los beneficiarios (niños, gestantes, madres lactantes, adultos mayores, personas con TBC, PCD, casos sociales, etc.) y cómo están organizados (sectores, zonas, </w:t>
            </w:r>
            <w:r w:rsidR="001A2FF6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E1ABC" w:rsidRDefault="00AE1ABC" w:rsidP="00AE1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E1ABC" w:rsidRDefault="00AE1ABC" w:rsidP="00AE1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E1ABC" w:rsidRPr="00AE1ABC" w:rsidRDefault="00AE1ABC" w:rsidP="00AE1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51F" w:rsidRDefault="0090651F" w:rsidP="0090651F">
      <w:pPr>
        <w:rPr>
          <w:rFonts w:cstheme="minorHAnsi"/>
        </w:rPr>
      </w:pPr>
    </w:p>
    <w:p w:rsidR="00AE1ABC" w:rsidRDefault="00AE1ABC">
      <w:pPr>
        <w:rPr>
          <w:rFonts w:cstheme="minorHAnsi"/>
        </w:rPr>
      </w:pPr>
      <w:r>
        <w:rPr>
          <w:rFonts w:cstheme="minorHAnsi"/>
        </w:rPr>
        <w:br w:type="page"/>
      </w:r>
    </w:p>
    <w:p w:rsidR="0090651F" w:rsidRPr="00471E7F" w:rsidRDefault="0090651F" w:rsidP="0090651F">
      <w:pPr>
        <w:pStyle w:val="Prrafodelista"/>
        <w:numPr>
          <w:ilvl w:val="0"/>
          <w:numId w:val="3"/>
        </w:numPr>
        <w:rPr>
          <w:b/>
        </w:rPr>
      </w:pPr>
      <w:r w:rsidRPr="0090651F">
        <w:rPr>
          <w:b/>
        </w:rPr>
        <w:lastRenderedPageBreak/>
        <w:t>ORGANIZACIONES SOCIALES</w:t>
      </w:r>
    </w:p>
    <w:tbl>
      <w:tblPr>
        <w:tblStyle w:val="Tablaconcuadrcula"/>
        <w:tblW w:w="13456" w:type="dxa"/>
        <w:tblLayout w:type="fixed"/>
        <w:tblLook w:val="04A0" w:firstRow="1" w:lastRow="0" w:firstColumn="1" w:lastColumn="0" w:noHBand="0" w:noVBand="1"/>
      </w:tblPr>
      <w:tblGrid>
        <w:gridCol w:w="8833"/>
        <w:gridCol w:w="803"/>
        <w:gridCol w:w="1004"/>
        <w:gridCol w:w="2816"/>
      </w:tblGrid>
      <w:tr w:rsidR="0090651F" w:rsidTr="00AE1ABC">
        <w:trPr>
          <w:trHeight w:val="218"/>
          <w:tblHeader/>
        </w:trPr>
        <w:tc>
          <w:tcPr>
            <w:tcW w:w="8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651F" w:rsidRDefault="0090651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 de desempeño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651F" w:rsidRDefault="0090651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90651F" w:rsidTr="00AE1ABC">
        <w:trPr>
          <w:trHeight w:val="366"/>
          <w:tblHeader/>
        </w:trPr>
        <w:tc>
          <w:tcPr>
            <w:tcW w:w="8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1F" w:rsidRDefault="0090651F" w:rsidP="00E23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51F" w:rsidRDefault="0090651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651F" w:rsidRDefault="0090651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651F" w:rsidRDefault="0090651F" w:rsidP="00E238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Comentario</w:t>
            </w: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71E7F" w:rsidRDefault="0090651F" w:rsidP="00E23845">
            <w:pPr>
              <w:rPr>
                <w:b/>
              </w:rPr>
            </w:pPr>
            <w:r>
              <w:rPr>
                <w:b/>
              </w:rPr>
              <w:t>C</w:t>
            </w:r>
            <w:r w:rsidRPr="00471E7F">
              <w:rPr>
                <w:b/>
              </w:rPr>
              <w:t xml:space="preserve">1. </w:t>
            </w:r>
            <w:r w:rsidRPr="0090651F">
              <w:rPr>
                <w:b/>
              </w:rPr>
              <w:t>OFICINA MUNICIPAL DE ATENCI</w:t>
            </w:r>
            <w:r w:rsidR="00D57C16">
              <w:rPr>
                <w:b/>
              </w:rPr>
              <w:t>Ó</w:t>
            </w:r>
            <w:r w:rsidRPr="0090651F">
              <w:rPr>
                <w:b/>
              </w:rPr>
              <w:t>N A LA PERSONA CON DISCAPACIDAD (OMAPED)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>a institución cuenta con infraestructura adecuada para el acceso y movilidad de la</w:t>
            </w:r>
            <w:r w:rsidR="00D57C16">
              <w:t>s</w:t>
            </w:r>
            <w:r w:rsidRPr="00CC4985">
              <w:t xml:space="preserve"> persona</w:t>
            </w:r>
            <w:r w:rsidR="00D57C16">
              <w:t>s</w:t>
            </w:r>
            <w:r w:rsidRPr="00CC4985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3E01B7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Cuentan con un pequeño espacio en el Palacio Municipal para sus funciones. Hacen funciones itinerantes en el Estadio Ricardo Palma y 03 Agencias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Huarango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Torre Blanca y San Pedro). El Palacio Municipal no es amigable para las PCD (no hay pisos táctiles, ascensores con sonido o braille o estacionamiento para PCD)</w:t>
            </w: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>a institución cuenta con equipamiento adecuado para atender las necesidades de la</w:t>
            </w:r>
            <w:r w:rsidR="00D57C16">
              <w:t>s</w:t>
            </w:r>
            <w:r w:rsidRPr="00CC4985">
              <w:t xml:space="preserve"> persona</w:t>
            </w:r>
            <w:r w:rsidR="00D57C16">
              <w:t>s</w:t>
            </w:r>
            <w:r w:rsidRPr="00CC4985">
              <w:t xml:space="preserve"> con discapacidad</w:t>
            </w:r>
            <w:r w:rsidR="00D57C16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3E01B7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Cuentan con solo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15 trabajadores. No cuentan con impresora, papel o materiales de escritorio. Ya han hecho requerimientos pero éstos aún no proceden.</w:t>
            </w:r>
          </w:p>
        </w:tc>
      </w:tr>
      <w:tr w:rsidR="0090651F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>a institución cuenta con recurso humano capacitado para la atención de la</w:t>
            </w:r>
            <w:r w:rsidR="00D57C16">
              <w:t>s</w:t>
            </w:r>
            <w:r w:rsidRPr="00CC4985">
              <w:t xml:space="preserve"> persona</w:t>
            </w:r>
            <w:r w:rsidR="00D57C16">
              <w:t>s</w:t>
            </w:r>
            <w:r w:rsidRPr="00CC4985">
              <w:t xml:space="preserve"> con discapacidad</w:t>
            </w:r>
            <w:r w:rsidR="00D57C16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3E01B7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con 15 trabajadores, pero la mayoría no están capacitados para sus funciones. No hay presupuesto para capacitaciones.</w:t>
            </w:r>
          </w:p>
        </w:tc>
      </w:tr>
      <w:tr w:rsidR="0090651F" w:rsidTr="00AE1ABC">
        <w:trPr>
          <w:trHeight w:val="77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>a institución cuenta con los permisos y documentos normativos actualizados para la atención de la</w:t>
            </w:r>
            <w:r w:rsidR="00D57C16">
              <w:t>s</w:t>
            </w:r>
            <w:r w:rsidRPr="00CC4985">
              <w:t xml:space="preserve"> persona</w:t>
            </w:r>
            <w:r w:rsidR="00D57C16">
              <w:t>s</w:t>
            </w:r>
            <w:r w:rsidRPr="00CC4985">
              <w:t xml:space="preserve"> con discapacidad</w:t>
            </w:r>
            <w:r w:rsidR="00D57C16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3E01B7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lastRenderedPageBreak/>
              <w:t>L</w:t>
            </w:r>
            <w:r w:rsidRPr="00CC4985">
              <w:t>a institución realiza actividades para la recreación (talleres, curso, paseos)</w:t>
            </w:r>
            <w:r w:rsidR="00FA4842">
              <w:t xml:space="preserve"> </w:t>
            </w:r>
            <w:r w:rsidRPr="00CC4985">
              <w:t>de</w:t>
            </w:r>
            <w:r w:rsidR="00FA4842">
              <w:t xml:space="preserve"> </w:t>
            </w:r>
            <w:r w:rsidRPr="00CC4985">
              <w:t>la</w:t>
            </w:r>
            <w:r w:rsidR="00D57C16">
              <w:t>s</w:t>
            </w:r>
            <w:r w:rsidRPr="00CC4985">
              <w:t xml:space="preserve"> persona</w:t>
            </w:r>
            <w:r w:rsidR="00D57C16">
              <w:t>s</w:t>
            </w:r>
            <w:r w:rsidRPr="00CC4985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F6" w:rsidRPr="001A2FF6" w:rsidRDefault="003E01B7" w:rsidP="001A2FF6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  <w:t>Según la página web municipal realizan Campañas, Charlas, Seminarios, Talleres, Pasa</w:t>
            </w:r>
            <w:r w:rsidR="00145A1B"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  <w:t>calles, Dramatización de Teatro y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  <w:t xml:space="preserve"> </w:t>
            </w:r>
            <w:r w:rsidR="001A2FF6" w:rsidRPr="001A2FF6"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  <w:t>Medios de Comunicación Radial.</w:t>
            </w:r>
            <w:r w:rsidR="00145A1B">
              <w:rPr>
                <w:rFonts w:asciiTheme="minorHAnsi" w:eastAsiaTheme="minorHAnsi" w:hAnsiTheme="minorHAnsi" w:cstheme="minorBidi"/>
                <w:sz w:val="22"/>
                <w:szCs w:val="22"/>
                <w:lang w:val="es-PE" w:eastAsia="en-US"/>
              </w:rPr>
              <w:t xml:space="preserve"> Según lo que se conversó durante la mesa de trabajo, realizan concursos de belleza, pasacalles, paseos y eventos para donaciones de sillas de ruedas.</w:t>
            </w:r>
          </w:p>
          <w:p w:rsidR="0090651F" w:rsidRPr="001A2FF6" w:rsidRDefault="0090651F" w:rsidP="001A2FF6">
            <w:pPr>
              <w:spacing w:before="60" w:after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CC4985" w:rsidRDefault="0090651F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>a institución realiza campañas para la atención de salud de la</w:t>
            </w:r>
            <w:r w:rsidR="00D57C16">
              <w:t xml:space="preserve">s </w:t>
            </w:r>
            <w:r w:rsidRPr="00CC4985">
              <w:t>persona</w:t>
            </w:r>
            <w:r w:rsidR="00D57C16">
              <w:t>s</w:t>
            </w:r>
            <w:r w:rsidRPr="00CC4985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D57C16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 institución</w:t>
            </w:r>
            <w:r w:rsidRPr="00C57219">
              <w:t xml:space="preserve"> </w:t>
            </w:r>
            <w:r w:rsidR="00D33E86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="00D33E86" w:rsidRPr="00C57219">
              <w:t xml:space="preserve"> </w:t>
            </w:r>
            <w:r w:rsidRPr="00C57219">
              <w:t xml:space="preserve">que involucre a </w:t>
            </w:r>
            <w:r>
              <w:t xml:space="preserve">las </w:t>
            </w:r>
            <w:r w:rsidRPr="00C57219">
              <w:t>persona</w:t>
            </w:r>
            <w:r>
              <w:t>s</w:t>
            </w:r>
            <w:r w:rsidRPr="00C57219">
              <w:t xml:space="preserve"> con discapacidad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D33E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C16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CC4985">
              <w:t xml:space="preserve">a institución cuenta con un registro de las personas con discapacidad de su jurisdicción, (grupo </w:t>
            </w:r>
            <w:proofErr w:type="spellStart"/>
            <w:r>
              <w:t>e</w:t>
            </w:r>
            <w:r w:rsidRPr="00CC4985">
              <w:t>t</w:t>
            </w:r>
            <w:r>
              <w:t>á</w:t>
            </w:r>
            <w:r w:rsidRPr="00CC4985">
              <w:t>reo</w:t>
            </w:r>
            <w:proofErr w:type="spellEnd"/>
            <w:r w:rsidRPr="00CC4985">
              <w:t>, tipo de discapacidad y si cuentan con certificado de discapacidad).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D57C1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16" w:rsidRDefault="00145A1B" w:rsidP="00145A1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Según refiere la Responsable, la gestión anterior tenía un padrón de 1850 PCD, con los que falta hacer la verificación de datos. En estos 4 meses de funciones, ya han empadronado a </w:t>
            </w:r>
            <w:r w:rsidR="00D33E86">
              <w:rPr>
                <w:rFonts w:ascii="Arial" w:hAnsi="Arial" w:cs="Arial"/>
                <w:sz w:val="20"/>
                <w:szCs w:val="20"/>
              </w:rPr>
              <w:t>más</w:t>
            </w:r>
            <w:r>
              <w:rPr>
                <w:rFonts w:ascii="Arial" w:hAnsi="Arial" w:cs="Arial"/>
                <w:sz w:val="20"/>
                <w:szCs w:val="20"/>
              </w:rPr>
              <w:t xml:space="preserve"> de 400 PCD. Además se recaba información de si cuenta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ayuda biomecánica, ingreso económico, educación y ayuda familiar.   </w:t>
            </w:r>
          </w:p>
        </w:tc>
      </w:tr>
      <w:tr w:rsidR="00FA4842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lastRenderedPageBreak/>
              <w:t>La institución</w:t>
            </w:r>
            <w:r w:rsidRPr="0028433C">
              <w:t xml:space="preserve"> recibe algún tipo de apoyo (público, privado, </w:t>
            </w:r>
            <w:r>
              <w:t>ONG</w:t>
            </w:r>
            <w:r w:rsidRPr="0028433C">
              <w:t>, otro</w:t>
            </w:r>
            <w:r w:rsidR="00D12E88">
              <w:t>s</w:t>
            </w:r>
            <w:r w:rsidRPr="0028433C">
              <w:t>)</w:t>
            </w:r>
            <w:r w:rsidR="00D12E88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1A2FF6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recibe ningún tipo de apoyo.</w:t>
            </w:r>
          </w:p>
        </w:tc>
      </w:tr>
      <w:tr w:rsidR="00D12E88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D57C16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</w:t>
            </w:r>
            <w:r w:rsidRPr="008344AE">
              <w:t>a institución trabaja conjuntamente con otros sectores (</w:t>
            </w:r>
            <w:r>
              <w:t xml:space="preserve">Educación, Trabajo, Salud, PNP, Poder Judicial, Ministerio Público, </w:t>
            </w:r>
            <w:r w:rsidRPr="008344AE">
              <w:t>otros)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1A2FF6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1A2F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ABC" w:rsidTr="008A6BA2">
        <w:trPr>
          <w:trHeight w:val="759"/>
        </w:trPr>
        <w:tc>
          <w:tcPr>
            <w:tcW w:w="1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C" w:rsidRPr="00541617" w:rsidRDefault="00AE1ABC" w:rsidP="00AE1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AE1ABC" w:rsidRDefault="00AE1ABC" w:rsidP="00AE1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nueva gestión municipal tiene 4 meses en el cargo, por lo que los responsables de la OMAPED también han asumido esta responsabilidad ese mismo tiempo.  La OMAPED pertenece a la Subgerencia de la Mujer, DEMUNA, OMAPED y Adulto Mayor. Según un banner publicitario realizan talleres de masajes relajantes anti estrés y reflexología, terapia complementaria, emprendimiento y manualidades, sistema braille: lectura y escritura, alfabetización, danza y teatro, deporte inclusivo y lengua de señas peruanas; y servicios de acreditación ante el CONADIS, convenios de capacitación e inserción laboral y campaña de certificado de discapacidad para PCD.</w:t>
            </w:r>
          </w:p>
          <w:p w:rsidR="00AE1ABC" w:rsidRDefault="00AE1ABC" w:rsidP="00AE1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E1ABC" w:rsidRDefault="00AE1ABC" w:rsidP="00AE1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ABC" w:rsidRDefault="00AE1ABC">
      <w:r>
        <w:br w:type="page"/>
      </w:r>
    </w:p>
    <w:tbl>
      <w:tblPr>
        <w:tblStyle w:val="Tablaconcuadrcula"/>
        <w:tblW w:w="13456" w:type="dxa"/>
        <w:tblLayout w:type="fixed"/>
        <w:tblLook w:val="04A0" w:firstRow="1" w:lastRow="0" w:firstColumn="1" w:lastColumn="0" w:noHBand="0" w:noVBand="1"/>
      </w:tblPr>
      <w:tblGrid>
        <w:gridCol w:w="8833"/>
        <w:gridCol w:w="803"/>
        <w:gridCol w:w="1004"/>
        <w:gridCol w:w="2816"/>
      </w:tblGrid>
      <w:tr w:rsidR="0090651F" w:rsidTr="00AE1ABC">
        <w:trPr>
          <w:trHeight w:val="33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71E7F" w:rsidRDefault="0090651F" w:rsidP="00E23845">
            <w:pPr>
              <w:rPr>
                <w:b/>
              </w:rPr>
            </w:pPr>
            <w:r>
              <w:rPr>
                <w:b/>
              </w:rPr>
              <w:lastRenderedPageBreak/>
              <w:t>C2</w:t>
            </w:r>
            <w:r w:rsidRPr="00471E7F">
              <w:rPr>
                <w:b/>
              </w:rPr>
              <w:t xml:space="preserve">. </w:t>
            </w:r>
            <w:r w:rsidRPr="0090651F">
              <w:rPr>
                <w:b/>
              </w:rPr>
              <w:t>CENTRO INTEGRAL DEL ADULTO MAYOR (CIAM</w:t>
            </w:r>
            <w:r>
              <w:rPr>
                <w:b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cuenta con infraestructura adecuada para el acceso y movilidad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cuenta con equipamiento adecuado para atender las necesidades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7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cuenta con recurso humano capacitado para la atención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>a institución cuenta con los permisos y documentos normativos actualizados</w:t>
            </w:r>
            <w:r w:rsidR="00FA4842">
              <w:t xml:space="preserve"> </w:t>
            </w:r>
            <w:r w:rsidRPr="004A404E">
              <w:t xml:space="preserve">para la atención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realiza actividades para la recreación (talleres, curso, paseos)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90651F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realiza campañas para la atención de salud de la persona adulta mayor y </w:t>
            </w:r>
            <w:r w:rsidR="00FA4842">
              <w:t xml:space="preserve">las </w:t>
            </w:r>
            <w:r w:rsidRPr="004A404E">
              <w:t>persona</w:t>
            </w:r>
            <w:r w:rsidR="00FA4842">
              <w:t>s</w:t>
            </w:r>
            <w:r w:rsidRPr="004A404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FA4842" w:rsidP="00D33E8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La institución</w:t>
            </w:r>
            <w:r w:rsidRPr="00C57219">
              <w:t xml:space="preserve"> </w:t>
            </w:r>
            <w:r w:rsidR="00D33E86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="00D33E86" w:rsidRPr="000866CE">
              <w:rPr>
                <w:color w:val="FF0000"/>
              </w:rPr>
              <w:t xml:space="preserve"> </w:t>
            </w:r>
            <w:r w:rsidRPr="00C57219">
              <w:t xml:space="preserve">que involucre a </w:t>
            </w:r>
            <w:r>
              <w:t xml:space="preserve">la persona adulta mayor y las </w:t>
            </w:r>
            <w:r w:rsidRPr="00C57219">
              <w:t>persona</w:t>
            </w:r>
            <w:r>
              <w:t>s</w:t>
            </w:r>
            <w:r w:rsidRPr="00C57219">
              <w:t xml:space="preserve"> con discapacidad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D33E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42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90651F">
              <w:t>a institución cuenta con un registro de las personas adultas mayores</w:t>
            </w:r>
            <w:r>
              <w:t xml:space="preserve"> y </w:t>
            </w:r>
            <w:r w:rsidRPr="00CC4985">
              <w:t xml:space="preserve">las personas con discapacidad de su jurisdicción, (grupo </w:t>
            </w:r>
            <w:proofErr w:type="spellStart"/>
            <w:r>
              <w:t>e</w:t>
            </w:r>
            <w:r w:rsidRPr="00CC4985">
              <w:t>t</w:t>
            </w:r>
            <w:r>
              <w:t>á</w:t>
            </w:r>
            <w:r w:rsidRPr="00CC4985">
              <w:t>reo</w:t>
            </w:r>
            <w:proofErr w:type="spellEnd"/>
            <w:r w:rsidRPr="00CC4985">
              <w:t>, tipo de discapacidad y si cuentan con certificado de discapacidad).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A404E" w:rsidRDefault="00FA4842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4A404E">
              <w:t xml:space="preserve">a institución recibe algún tipo de apoyo (público, privado, </w:t>
            </w:r>
            <w:r>
              <w:t>ONG</w:t>
            </w:r>
            <w:r w:rsidRPr="004A404E">
              <w:t>, otr</w:t>
            </w:r>
            <w:r>
              <w:t>o</w:t>
            </w:r>
            <w:r w:rsidR="00D12E88">
              <w:t>s</w:t>
            </w:r>
            <w:r w:rsidRPr="004A404E">
              <w:t>)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88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D57C16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L</w:t>
            </w:r>
            <w:r w:rsidRPr="008344AE">
              <w:t>a institución trabaja conjuntamente con otros sectores (</w:t>
            </w:r>
            <w:r>
              <w:t xml:space="preserve">Educación, Trabajo, Salud, PNP, Poder Judicial, Ministerio Público, </w:t>
            </w:r>
            <w:r w:rsidRPr="008344AE">
              <w:t>otros)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1A2F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086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1447"/>
        </w:trPr>
        <w:tc>
          <w:tcPr>
            <w:tcW w:w="1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541617" w:rsidRDefault="0090651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90651F" w:rsidRDefault="00AE1ABC" w:rsidP="00AE1A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recomienda que el registro de la información lo realice el</w:t>
            </w:r>
            <w:r w:rsidR="000866CE">
              <w:rPr>
                <w:rFonts w:ascii="Arial" w:hAnsi="Arial" w:cs="Arial"/>
                <w:sz w:val="20"/>
                <w:szCs w:val="20"/>
              </w:rPr>
              <w:t xml:space="preserve"> encargado</w:t>
            </w:r>
            <w:r>
              <w:rPr>
                <w:rFonts w:ascii="Arial" w:hAnsi="Arial" w:cs="Arial"/>
                <w:sz w:val="20"/>
                <w:szCs w:val="20"/>
              </w:rPr>
              <w:t xml:space="preserve"> / responsable</w:t>
            </w:r>
            <w:r w:rsidR="000866CE">
              <w:rPr>
                <w:rFonts w:ascii="Arial" w:hAnsi="Arial" w:cs="Arial"/>
                <w:sz w:val="20"/>
                <w:szCs w:val="20"/>
              </w:rPr>
              <w:t xml:space="preserve"> del CIAM.</w:t>
            </w:r>
          </w:p>
        </w:tc>
      </w:tr>
      <w:tr w:rsidR="0090651F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471E7F" w:rsidRDefault="0090651F" w:rsidP="0090651F">
            <w:pPr>
              <w:rPr>
                <w:b/>
              </w:rPr>
            </w:pPr>
            <w:r>
              <w:rPr>
                <w:b/>
              </w:rPr>
              <w:lastRenderedPageBreak/>
              <w:t>C3</w:t>
            </w:r>
            <w:r w:rsidRPr="00471E7F">
              <w:rPr>
                <w:b/>
              </w:rPr>
              <w:t xml:space="preserve">. </w:t>
            </w:r>
            <w:r w:rsidRPr="0090651F">
              <w:rPr>
                <w:b/>
              </w:rPr>
              <w:t>DEFENSORÍA MUNICIPAL DEL NIÑO, NIÑA Y ADOLESCENTE (DEMUNA)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E238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7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 xml:space="preserve">a institución cuenta con infraestructura adecuada para el acceso y movilidad del niño, niña, adolescente y </w:t>
            </w:r>
            <w:r w:rsidR="00FA4842">
              <w:t xml:space="preserve">las </w:t>
            </w:r>
            <w:r w:rsidRPr="008344AE">
              <w:t>persona</w:t>
            </w:r>
            <w:r w:rsidR="00FA4842">
              <w:t>s</w:t>
            </w:r>
            <w:r w:rsidRPr="008344A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 xml:space="preserve">a institución cuenta con equipamiento adecuado para atender las necesidades del niño, niña, adolescente y </w:t>
            </w:r>
            <w:r w:rsidR="00FA4842">
              <w:t xml:space="preserve">las </w:t>
            </w:r>
            <w:r w:rsidRPr="008344AE">
              <w:t>persona</w:t>
            </w:r>
            <w:r w:rsidR="00FA4842">
              <w:t>s</w:t>
            </w:r>
            <w:r w:rsidRPr="008344A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 xml:space="preserve">a institución cuenta con recurso humano capacitado para la atención del niño, niña, adolescente y </w:t>
            </w:r>
            <w:r w:rsidR="00FA4842">
              <w:t xml:space="preserve">las </w:t>
            </w:r>
            <w:r w:rsidRPr="008344AE">
              <w:t>persona</w:t>
            </w:r>
            <w:r w:rsidR="00FA4842">
              <w:t>s</w:t>
            </w:r>
            <w:r w:rsidRPr="008344A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5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33E8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 xml:space="preserve">a institución cuenta con los permisos y documentos normativos actualizados </w:t>
            </w:r>
            <w:r w:rsidR="00FA4842" w:rsidRPr="004A404E">
              <w:t>para la atención de</w:t>
            </w:r>
            <w:r w:rsidRPr="008344AE">
              <w:t xml:space="preserve">l niño, niña, adolescente y </w:t>
            </w:r>
            <w:r w:rsidR="00FA4842">
              <w:t>la</w:t>
            </w:r>
            <w:r w:rsidR="00D33E86">
              <w:t xml:space="preserve"> </w:t>
            </w:r>
            <w:r w:rsidRPr="008344AE">
              <w:t>persona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774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>a institución realiza actividades para la recreación (talleres, cursos, paseos) del niño, niña, adolescente y</w:t>
            </w:r>
            <w:r w:rsidR="00FA4842">
              <w:t xml:space="preserve"> las</w:t>
            </w:r>
            <w:r w:rsidRPr="008344AE">
              <w:t xml:space="preserve"> persona</w:t>
            </w:r>
            <w:r w:rsidR="00FA4842">
              <w:t>s</w:t>
            </w:r>
            <w:r w:rsidRPr="008344AE">
              <w:t xml:space="preserve">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>a institución realiza campañas para la atención de salud del niño, niña, adolescente y persona con discapacidad.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42" w:rsidTr="00AE1ABC">
        <w:trPr>
          <w:trHeight w:val="496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D33E8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La institución</w:t>
            </w:r>
            <w:r w:rsidRPr="00C57219">
              <w:t xml:space="preserve"> </w:t>
            </w:r>
            <w:r w:rsidR="00D33E86">
              <w:rPr>
                <w:rFonts w:ascii="Arial" w:hAnsi="Arial" w:cs="Arial"/>
                <w:sz w:val="20"/>
                <w:szCs w:val="20"/>
              </w:rPr>
              <w:t>cuenta con un plan de gestión de riesgos ante desastres</w:t>
            </w:r>
            <w:r w:rsidRPr="000866CE">
              <w:rPr>
                <w:color w:val="FF0000"/>
              </w:rPr>
              <w:t xml:space="preserve"> </w:t>
            </w:r>
            <w:r w:rsidRPr="00C57219">
              <w:t>que involucre a</w:t>
            </w:r>
            <w:r w:rsidR="00D12E88">
              <w:t>l</w:t>
            </w:r>
            <w:r w:rsidRPr="00C57219">
              <w:t xml:space="preserve"> </w:t>
            </w:r>
            <w:r w:rsidR="00D12E88" w:rsidRPr="008344AE">
              <w:t xml:space="preserve">niño, niña, adolescente </w:t>
            </w:r>
            <w:r>
              <w:t xml:space="preserve">y las </w:t>
            </w:r>
            <w:r w:rsidRPr="00C57219">
              <w:t>persona</w:t>
            </w:r>
            <w:r>
              <w:t>s</w:t>
            </w:r>
            <w:r w:rsidRPr="00C57219">
              <w:t xml:space="preserve"> con discapacidad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42" w:rsidRDefault="00FA4842" w:rsidP="00D33E8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88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90651F">
              <w:t>a institución cuenta con un registro de</w:t>
            </w:r>
            <w:r>
              <w:t>l</w:t>
            </w:r>
            <w:r w:rsidRPr="0090651F">
              <w:t xml:space="preserve"> </w:t>
            </w:r>
            <w:r w:rsidRPr="008344AE">
              <w:t xml:space="preserve">niño, niña, adolescente </w:t>
            </w:r>
            <w:r>
              <w:t xml:space="preserve">y las </w:t>
            </w:r>
            <w:r w:rsidRPr="00C57219">
              <w:t>persona</w:t>
            </w:r>
            <w:r>
              <w:t>s</w:t>
            </w:r>
            <w:r w:rsidRPr="00C57219">
              <w:t xml:space="preserve"> con discapacidad</w:t>
            </w:r>
            <w:r w:rsidRPr="00CC4985">
              <w:t xml:space="preserve"> de su jurisdicción, (grupo </w:t>
            </w:r>
            <w:proofErr w:type="spellStart"/>
            <w:r>
              <w:t>e</w:t>
            </w:r>
            <w:r w:rsidRPr="00CC4985">
              <w:t>t</w:t>
            </w:r>
            <w:r>
              <w:t>á</w:t>
            </w:r>
            <w:r w:rsidRPr="00CC4985">
              <w:t>reo</w:t>
            </w:r>
            <w:proofErr w:type="spellEnd"/>
            <w:r w:rsidRPr="00CC4985">
              <w:t>, tipo de discapacidad y si cuentan con certificado de discapacidad).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8" w:rsidRDefault="00D12E88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8344AE" w:rsidRDefault="0090651F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 xml:space="preserve">a institución recibe algún tipo de apoyo (público, privado, </w:t>
            </w:r>
            <w:r>
              <w:t>ONG</w:t>
            </w:r>
            <w:r w:rsidRPr="008344AE">
              <w:t>, otro</w:t>
            </w:r>
            <w:r w:rsidR="00D12E88">
              <w:t>s</w:t>
            </w:r>
            <w:r w:rsidRPr="008344AE">
              <w:t>)</w:t>
            </w:r>
            <w:r w:rsidR="00D12E88"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AE1ABC">
        <w:trPr>
          <w:trHeight w:val="51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D12E88" w:rsidP="00D57C1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L</w:t>
            </w:r>
            <w:r w:rsidRPr="008344AE">
              <w:t>a institución trabaja conjuntamente con otros sectores (</w:t>
            </w:r>
            <w:r>
              <w:t xml:space="preserve">Educación, Trabajo, Salud, PNP, Poder Judicial, Ministerio Público, </w:t>
            </w:r>
            <w:r w:rsidRPr="008344AE">
              <w:t>otros)</w:t>
            </w:r>
            <w: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Default="0090651F" w:rsidP="009065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51F" w:rsidTr="007A1BAA">
        <w:trPr>
          <w:trHeight w:val="997"/>
        </w:trPr>
        <w:tc>
          <w:tcPr>
            <w:tcW w:w="1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F" w:rsidRPr="00541617" w:rsidRDefault="0090651F" w:rsidP="00E238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1617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:rsidR="0090651F" w:rsidRDefault="007A1BAA" w:rsidP="007A1BA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 recomienda que el registro lo realice el encargado de la</w:t>
            </w:r>
            <w:r w:rsidR="000866CE">
              <w:rPr>
                <w:rFonts w:ascii="Arial" w:hAnsi="Arial" w:cs="Arial"/>
                <w:sz w:val="20"/>
                <w:szCs w:val="20"/>
              </w:rPr>
              <w:t xml:space="preserve"> DEMUNA.</w:t>
            </w:r>
          </w:p>
        </w:tc>
      </w:tr>
    </w:tbl>
    <w:p w:rsidR="00471E7F" w:rsidRDefault="00471E7F" w:rsidP="007A1BAA">
      <w:pPr>
        <w:rPr>
          <w:rFonts w:cstheme="minorHAnsi"/>
        </w:rPr>
      </w:pPr>
    </w:p>
    <w:sectPr w:rsidR="00471E7F" w:rsidSect="00AE1ABC">
      <w:footerReference w:type="default" r:id="rId7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0B" w:rsidRDefault="00A85A0B" w:rsidP="00DC1DAF">
      <w:pPr>
        <w:spacing w:after="0" w:line="240" w:lineRule="auto"/>
      </w:pPr>
      <w:r>
        <w:separator/>
      </w:r>
    </w:p>
  </w:endnote>
  <w:endnote w:type="continuationSeparator" w:id="0">
    <w:p w:rsidR="00A85A0B" w:rsidRDefault="00A85A0B" w:rsidP="00DC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691"/>
      <w:docPartObj>
        <w:docPartGallery w:val="Page Numbers (Bottom of Page)"/>
        <w:docPartUnique/>
      </w:docPartObj>
    </w:sdtPr>
    <w:sdtContent>
      <w:p w:rsidR="00D33E86" w:rsidRDefault="00D33E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BAA" w:rsidRPr="007A1BAA">
          <w:rPr>
            <w:noProof/>
            <w:lang w:val="es-ES"/>
          </w:rPr>
          <w:t>7</w:t>
        </w:r>
        <w:r>
          <w:fldChar w:fldCharType="end"/>
        </w:r>
      </w:p>
    </w:sdtContent>
  </w:sdt>
  <w:p w:rsidR="00D33E86" w:rsidRDefault="00D33E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0B" w:rsidRDefault="00A85A0B" w:rsidP="00DC1DAF">
      <w:pPr>
        <w:spacing w:after="0" w:line="240" w:lineRule="auto"/>
      </w:pPr>
      <w:r>
        <w:separator/>
      </w:r>
    </w:p>
  </w:footnote>
  <w:footnote w:type="continuationSeparator" w:id="0">
    <w:p w:rsidR="00A85A0B" w:rsidRDefault="00A85A0B" w:rsidP="00DC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2D38"/>
    <w:multiLevelType w:val="hybridMultilevel"/>
    <w:tmpl w:val="DA602C8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C246D"/>
    <w:multiLevelType w:val="hybridMultilevel"/>
    <w:tmpl w:val="394ECF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7773D"/>
    <w:multiLevelType w:val="hybridMultilevel"/>
    <w:tmpl w:val="68BA07C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64352"/>
    <w:multiLevelType w:val="hybridMultilevel"/>
    <w:tmpl w:val="BEDA5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F6430"/>
    <w:multiLevelType w:val="hybridMultilevel"/>
    <w:tmpl w:val="9E8AB44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CC79CD"/>
    <w:multiLevelType w:val="hybridMultilevel"/>
    <w:tmpl w:val="0CAEB8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44002"/>
    <w:multiLevelType w:val="hybridMultilevel"/>
    <w:tmpl w:val="95927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14870"/>
    <w:multiLevelType w:val="hybridMultilevel"/>
    <w:tmpl w:val="80CEC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91AB1"/>
    <w:multiLevelType w:val="hybridMultilevel"/>
    <w:tmpl w:val="5F8CF9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FB0"/>
    <w:multiLevelType w:val="hybridMultilevel"/>
    <w:tmpl w:val="3F90F3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B605A"/>
    <w:multiLevelType w:val="hybridMultilevel"/>
    <w:tmpl w:val="16AAE52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024E8"/>
    <w:multiLevelType w:val="hybridMultilevel"/>
    <w:tmpl w:val="2E92F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F"/>
    <w:rsid w:val="00004F59"/>
    <w:rsid w:val="000866CE"/>
    <w:rsid w:val="000B3432"/>
    <w:rsid w:val="000D21EA"/>
    <w:rsid w:val="00116834"/>
    <w:rsid w:val="00144827"/>
    <w:rsid w:val="00145A1B"/>
    <w:rsid w:val="00163D3F"/>
    <w:rsid w:val="001A2FF6"/>
    <w:rsid w:val="001D72EB"/>
    <w:rsid w:val="001F75A0"/>
    <w:rsid w:val="0025239F"/>
    <w:rsid w:val="00291205"/>
    <w:rsid w:val="002C0FBC"/>
    <w:rsid w:val="002C4AB4"/>
    <w:rsid w:val="002E0A23"/>
    <w:rsid w:val="00301368"/>
    <w:rsid w:val="00325922"/>
    <w:rsid w:val="003E01B7"/>
    <w:rsid w:val="00401703"/>
    <w:rsid w:val="0041686E"/>
    <w:rsid w:val="00417818"/>
    <w:rsid w:val="004601A0"/>
    <w:rsid w:val="00471E7F"/>
    <w:rsid w:val="0048505B"/>
    <w:rsid w:val="00541617"/>
    <w:rsid w:val="00581309"/>
    <w:rsid w:val="005F6702"/>
    <w:rsid w:val="00643A40"/>
    <w:rsid w:val="006A09D2"/>
    <w:rsid w:val="007338A0"/>
    <w:rsid w:val="0073517F"/>
    <w:rsid w:val="007A1BAA"/>
    <w:rsid w:val="0081490F"/>
    <w:rsid w:val="00886571"/>
    <w:rsid w:val="008900CF"/>
    <w:rsid w:val="0090651F"/>
    <w:rsid w:val="009428D4"/>
    <w:rsid w:val="009930BE"/>
    <w:rsid w:val="009A5CC6"/>
    <w:rsid w:val="00A41AC0"/>
    <w:rsid w:val="00A7368D"/>
    <w:rsid w:val="00A85A0B"/>
    <w:rsid w:val="00AA0881"/>
    <w:rsid w:val="00AE1ABC"/>
    <w:rsid w:val="00B10C1B"/>
    <w:rsid w:val="00B3316C"/>
    <w:rsid w:val="00BC64BF"/>
    <w:rsid w:val="00BC68B5"/>
    <w:rsid w:val="00D106CD"/>
    <w:rsid w:val="00D12E88"/>
    <w:rsid w:val="00D33E86"/>
    <w:rsid w:val="00D357AF"/>
    <w:rsid w:val="00D57C16"/>
    <w:rsid w:val="00D75A1E"/>
    <w:rsid w:val="00D84D67"/>
    <w:rsid w:val="00DC1DAF"/>
    <w:rsid w:val="00E1678E"/>
    <w:rsid w:val="00E34989"/>
    <w:rsid w:val="00EA2CF7"/>
    <w:rsid w:val="00EA4024"/>
    <w:rsid w:val="00F1442A"/>
    <w:rsid w:val="00F36E66"/>
    <w:rsid w:val="00F81979"/>
    <w:rsid w:val="00FA4842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CA0B4-0C60-4EAA-BA12-D5384AB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DC1DAF"/>
  </w:style>
  <w:style w:type="paragraph" w:styleId="Piedepgina">
    <w:name w:val="footer"/>
    <w:basedOn w:val="Normal"/>
    <w:link w:val="PiedepginaCar"/>
    <w:uiPriority w:val="99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DAF"/>
  </w:style>
  <w:style w:type="paragraph" w:styleId="Textodeglobo">
    <w:name w:val="Balloon Text"/>
    <w:basedOn w:val="Normal"/>
    <w:link w:val="TextodegloboCar"/>
    <w:uiPriority w:val="99"/>
    <w:semiHidden/>
    <w:unhideWhenUsed/>
    <w:rsid w:val="00D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D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67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LUISA HIDALGO JARA</dc:creator>
  <cp:keywords/>
  <dc:description/>
  <cp:lastModifiedBy>Prevencion</cp:lastModifiedBy>
  <cp:revision>10</cp:revision>
  <cp:lastPrinted>2018-11-23T01:02:00Z</cp:lastPrinted>
  <dcterms:created xsi:type="dcterms:W3CDTF">2019-05-10T17:39:00Z</dcterms:created>
  <dcterms:modified xsi:type="dcterms:W3CDTF">2019-05-10T19:20:00Z</dcterms:modified>
</cp:coreProperties>
</file>