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18"/>
          <w:szCs w:val="1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u w:val="single"/>
          <w:rtl w:val="0"/>
        </w:rPr>
        <w:t xml:space="preserve">FICHA PARA EVALUACIÓN DEL FUNCIONAMIENTO DE LA PERSONA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u w:val="single"/>
          <w:rtl w:val="0"/>
        </w:rPr>
        <w:t xml:space="preserve">36 MESES A 18 AÑOS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Llene la siguiente información, con letra clara y legible, sin tachas: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Ind w:w="0.0" w:type="dxa"/>
        <w:tblLayout w:type="fixed"/>
        <w:tblLook w:val="0400"/>
      </w:tblPr>
      <w:tblGrid>
        <w:gridCol w:w="3306"/>
        <w:gridCol w:w="1329"/>
        <w:gridCol w:w="1742"/>
        <w:gridCol w:w="1754"/>
        <w:gridCol w:w="259"/>
        <w:gridCol w:w="2400"/>
        <w:tblGridChange w:id="0">
          <w:tblGrid>
            <w:gridCol w:w="3306"/>
            <w:gridCol w:w="1329"/>
            <w:gridCol w:w="1742"/>
            <w:gridCol w:w="1754"/>
            <w:gridCol w:w="259"/>
            <w:gridCol w:w="2400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Fecha de llenado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Hora de llenado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Datos del Informante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Parentesco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DATOS DEL PACIENTE</w:t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Apellidos y Nombres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Edad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                                                 años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meses</w:t>
            </w:r>
          </w:p>
        </w:tc>
      </w:tr>
      <w:tr>
        <w:trPr>
          <w:trHeight w:val="164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Sexo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Masculino (    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Femenino (     )</w:t>
            </w:r>
          </w:p>
        </w:tc>
      </w:tr>
      <w:tr>
        <w:trPr>
          <w:trHeight w:val="127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Grado de Instrucción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Primaria (    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Secundaria (     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Otros (     )</w:t>
            </w:r>
          </w:p>
        </w:tc>
      </w:tr>
      <w:tr>
        <w:trPr>
          <w:trHeight w:val="7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Completa (    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Incompleta (     )</w:t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Motivo de consulta</w:t>
              <w:br w:type="textWrapping"/>
              <w:t xml:space="preserve">(¿Por qué ha venido a la IPRESS?)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3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¿Qué diagnóstico le han dado?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¿Usa algún producto de apoyo?</w:t>
              <w:br w:type="textWrapping"/>
              <w:t xml:space="preserve">Indique cuál es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trHeight w:val="7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Medicación que está usando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A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Marque con una X, sólo una respuesta, según corresponda: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7.0" w:type="dxa"/>
        <w:jc w:val="left"/>
        <w:tblInd w:w="0.0" w:type="dxa"/>
        <w:tblLayout w:type="fixed"/>
        <w:tblLook w:val="0400"/>
      </w:tblPr>
      <w:tblGrid>
        <w:gridCol w:w="1577"/>
        <w:gridCol w:w="323"/>
        <w:gridCol w:w="4546"/>
        <w:gridCol w:w="655"/>
        <w:gridCol w:w="846"/>
        <w:gridCol w:w="903"/>
        <w:gridCol w:w="1054"/>
        <w:gridCol w:w="973"/>
        <w:tblGridChange w:id="0">
          <w:tblGrid>
            <w:gridCol w:w="1577"/>
            <w:gridCol w:w="323"/>
            <w:gridCol w:w="4546"/>
            <w:gridCol w:w="655"/>
            <w:gridCol w:w="846"/>
            <w:gridCol w:w="903"/>
            <w:gridCol w:w="1054"/>
            <w:gridCol w:w="973"/>
          </w:tblGrid>
        </w:tblGridChange>
      </w:tblGrid>
      <w:tr>
        <w:trPr>
          <w:trHeight w:val="169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Dominios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¿Ud. considera que, en este momento, puede ser capaz de...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Código CIF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NO hay dificultad (Puede) xxx.0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Dificultad LIGERA (Puede con dificultad) xxx.1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Dificultad MODERADA (Puede con producto de apoyo (indicar cuál es))</w:t>
              <w:br w:type="textWrapping"/>
              <w:t xml:space="preserve">xxx.2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Dificultad GRAVE o COMPLETA (No puede) </w:t>
              <w:br w:type="textWrapping"/>
              <w:t xml:space="preserve">xxx.3</w:t>
              <w:br w:type="textWrapping"/>
              <w:t xml:space="preserve">xxx.4</w:t>
            </w:r>
          </w:p>
        </w:tc>
      </w:tr>
      <w:tr>
        <w:trPr>
          <w:trHeight w:val="725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COGNICIÓN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aprender una nueva tarea?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  <w:br w:type="textWrapping"/>
              <w:t xml:space="preserve">• escuela (ej. una nueva lección)</w:t>
              <w:br w:type="textWrapping"/>
              <w:t xml:space="preserve">• recreación (ej. aprender un nuevo juego)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d155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5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concentrarse en hacer algo durante 10 minutos?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  <w:br w:type="textWrapping"/>
              <w:t xml:space="preserve">en circunstancias habituales: mientras realiza una tarea escolar, lee, escribe, dibuja, toca un instrumento musical.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d161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MOVILIDAD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mantenerse de pie por un largo período de tiempo (30 minutos) para realizar sus actividades o juegos?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  <w:br w:type="textWrapping"/>
              <w:t xml:space="preserve">formación escolar, desarrollo de un deporte, educación física, etc.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d415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8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caminar una distancia larga como 05 cuadras?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  <w:br w:type="textWrapping"/>
              <w:t xml:space="preserve">ir al parque, ir a hacer compras,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2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CUIDADO PERSONAL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bañarse solo?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07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d510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vestirse solo?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(parte superior e inferior del cuerpo: desde tomar la ropa de los lugares en donde se encuentra guardada y abrochar botones, hacer nudos,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3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RELACIONES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relacionarse con personas que no conoce?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(saludar a personas mayores, pedir permiso o por favor,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d730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6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mantener una amistad?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(interactuar con amigos de acuerdo a las costumbres, participar en actividades cuando se es invitado: cumpleaños)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d750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5" w:hRule="atLeast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ACTIVIDADES DE LA VIDA DIARIA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realizar las tareas del hogar según el rol que desempeña dentro de su familia?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  <w:br w:type="textWrapping"/>
              <w:t xml:space="preserve">(poner la mesa, ordenar y guardar sus juguetes, ordenar y poner la ropa sucia en el tacho, etc.)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d230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6" w:hRule="atLeast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llevar a cabo sus actividades educativas (preescolares y escolares) diarias?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(cumplir con las tareas, cumplir con las indicaciones de los profesores, etc.)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d815</w:t>
              <w:br w:type="textWrapping"/>
              <w:t xml:space="preserve">d820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5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PARTICIPACIÓN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participar en actividades de su comunidad de la misma forma que cualquier otro niño?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(por ejemplo, festividades, actividades religiosas o de otro tipo)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d910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2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aceptar y superar emocionalmente su condición de salud?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Evaluable a partir de los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05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años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(enojo, pena, arrepentimiento, gratitud, reconocimiento, o cualquier otra emoción positiva o negativa.)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d240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0" w:line="240" w:lineRule="auto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CONCLUSIONES</w:t>
      </w:r>
    </w:p>
    <w:tbl>
      <w:tblPr>
        <w:tblStyle w:val="Table3"/>
        <w:tblW w:w="2760.0" w:type="dxa"/>
        <w:jc w:val="left"/>
        <w:tblInd w:w="0.0" w:type="dxa"/>
        <w:tblLayout w:type="fixed"/>
        <w:tblLook w:val="0400"/>
      </w:tblPr>
      <w:tblGrid>
        <w:gridCol w:w="2160"/>
        <w:gridCol w:w="600"/>
        <w:tblGridChange w:id="0">
          <w:tblGrid>
            <w:gridCol w:w="2160"/>
            <w:gridCol w:w="60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Sin dificultad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Con Dificultad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CB">
      <w:pPr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962.0000000000005" w:type="dxa"/>
        <w:jc w:val="left"/>
        <w:tblInd w:w="0.0" w:type="dxa"/>
        <w:tblLayout w:type="fixed"/>
        <w:tblLook w:val="0400"/>
      </w:tblPr>
      <w:tblGrid>
        <w:gridCol w:w="2318"/>
        <w:gridCol w:w="644"/>
        <w:tblGridChange w:id="0">
          <w:tblGrid>
            <w:gridCol w:w="2318"/>
            <w:gridCol w:w="644"/>
          </w:tblGrid>
        </w:tblGridChange>
      </w:tblGrid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Dominio con dificultad: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Cognición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Movilidad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Cuidado Personal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Relaciones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Actividades de la vida diaria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Participación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DA">
      <w:pPr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="360" w:lineRule="auto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RECOMENDACIONES</w:t>
      </w:r>
    </w:p>
    <w:tbl>
      <w:tblPr>
        <w:tblStyle w:val="Table5"/>
        <w:tblW w:w="4320.0" w:type="dxa"/>
        <w:jc w:val="left"/>
        <w:tblInd w:w="0.0" w:type="dxa"/>
        <w:tblLayout w:type="fixed"/>
        <w:tblLook w:val="0400"/>
      </w:tblPr>
      <w:tblGrid>
        <w:gridCol w:w="3720"/>
        <w:gridCol w:w="600"/>
        <w:tblGridChange w:id="0">
          <w:tblGrid>
            <w:gridCol w:w="3720"/>
            <w:gridCol w:w="60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Controles de crecimiento y desarrollo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Cumplir con el esquema de vacunaciones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Referir al Servicio de Medicina de Rehabilitación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Otros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E4">
      <w:pPr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Nombre del Médico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: 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240" w:line="360" w:lineRule="auto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